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E7F" w:rsidRPr="003E0317" w:rsidRDefault="005F0735">
      <w:pPr>
        <w:pStyle w:val="berschrift1"/>
        <w:rPr>
          <w:lang w:val="it-IT"/>
        </w:rPr>
      </w:pPr>
      <w:bookmarkStart w:id="0" w:name="bv531be8c45fda4ceba2c8efeeb85eff0b104003"/>
      <w:r w:rsidRPr="003E0317">
        <w:rPr>
          <w:lang w:val="it-IT"/>
        </w:rPr>
        <w:t xml:space="preserve">Tenda da sole monoblocco </w:t>
      </w:r>
      <w:proofErr w:type="spellStart"/>
      <w:r w:rsidRPr="003E0317">
        <w:rPr>
          <w:lang w:val="it-IT"/>
        </w:rPr>
        <w:t>protect</w:t>
      </w:r>
      <w:proofErr w:type="spellEnd"/>
    </w:p>
    <w:p w:rsidR="00932E7F" w:rsidRPr="003E0317" w:rsidRDefault="005F0735">
      <w:pPr>
        <w:pStyle w:val="Bemerkung"/>
        <w:rPr>
          <w:lang w:val="it-IT"/>
        </w:rPr>
      </w:pPr>
      <w:bookmarkStart w:id="1" w:name="bvd6ae669d67cc4ee3806ad39a634570bc104005"/>
      <w:r w:rsidRPr="003E0317">
        <w:rPr>
          <w:lang w:val="it-IT"/>
        </w:rPr>
        <w:t>HELLA – Tenda da sole monoblocco con orlo laterale guidato</w:t>
      </w:r>
    </w:p>
    <w:p w:rsidR="00932E7F" w:rsidRPr="003E0317" w:rsidRDefault="005F0735">
      <w:pPr>
        <w:pStyle w:val="Bemerkung"/>
        <w:rPr>
          <w:lang w:val="it-IT"/>
        </w:rPr>
      </w:pPr>
      <w:r w:rsidRPr="003E0317">
        <w:rPr>
          <w:lang w:val="it-IT"/>
        </w:rPr>
        <w:t>con cassonetto rettangolare 130 mm</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2" w:name="bve339cdc078994f4fa769c900767b9d0f104009"/>
      <w:bookmarkEnd w:id="1"/>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3" w:name="bvdd998822df544f2d9e94141d9035a77a104012"/>
      <w:bookmarkEnd w:id="2"/>
      <w:r w:rsidRPr="003E0317">
        <w:rPr>
          <w:lang w:val="it-IT"/>
        </w:rPr>
        <w:t xml:space="preserve">Per l’esecuzione si utilizzano tende da sole monoblocco con orlo laterale guidato prodotte da HELLA, </w:t>
      </w:r>
      <w:bookmarkStart w:id="4" w:name="VAR_5ef37fb89bed4e48bc46478ac8555688"/>
      <w:r w:rsidRPr="003E0317">
        <w:rPr>
          <w:lang w:val="it-IT"/>
        </w:rPr>
        <w:t xml:space="preserve">Tipo tenda da sole monoblocco </w:t>
      </w:r>
      <w:proofErr w:type="spellStart"/>
      <w:r w:rsidRPr="003E0317">
        <w:rPr>
          <w:lang w:val="it-IT"/>
        </w:rPr>
        <w:t>protect</w:t>
      </w:r>
      <w:bookmarkEnd w:id="4"/>
      <w:proofErr w:type="spellEnd"/>
      <w:r w:rsidRPr="003E0317">
        <w:rPr>
          <w:lang w:val="it-IT"/>
        </w:rPr>
        <w:t xml:space="preserve"> oppure prodotti aventi caratteristiche tecniche almeno equivalenti.</w:t>
      </w:r>
    </w:p>
    <w:p w:rsidR="00932E7F" w:rsidRPr="003E0317" w:rsidRDefault="00932E7F">
      <w:pPr>
        <w:rPr>
          <w:lang w:val="it-IT"/>
        </w:rPr>
      </w:pPr>
    </w:p>
    <w:p w:rsidR="00932E7F" w:rsidRPr="003E0317" w:rsidRDefault="005F0735">
      <w:pPr>
        <w:pStyle w:val="Abstand"/>
        <w:rPr>
          <w:lang w:val="it-IT"/>
        </w:rPr>
      </w:pPr>
      <w:r w:rsidRPr="003E0317">
        <w:rPr>
          <w:lang w:val="it-IT"/>
        </w:rPr>
        <w:t xml:space="preserve"> </w:t>
      </w:r>
    </w:p>
    <w:tbl>
      <w:tblPr>
        <w:tblW w:w="5000" w:type="pct"/>
        <w:tblLook w:val="01E0" w:firstRow="1" w:lastRow="1" w:firstColumn="1" w:lastColumn="1" w:noHBand="0" w:noVBand="0"/>
      </w:tblPr>
      <w:tblGrid>
        <w:gridCol w:w="2552"/>
        <w:gridCol w:w="7655"/>
      </w:tblGrid>
      <w:tr w:rsidR="00932E7F" w:rsidRPr="003E0317">
        <w:tc>
          <w:tcPr>
            <w:tcW w:w="1250" w:type="pct"/>
          </w:tcPr>
          <w:p w:rsidR="00932E7F" w:rsidRPr="003E0317" w:rsidRDefault="005F0735">
            <w:pPr>
              <w:rPr>
                <w:lang w:val="it-IT"/>
              </w:rPr>
            </w:pPr>
            <w:r w:rsidRPr="003E0317">
              <w:rPr>
                <w:lang w:val="it-IT"/>
              </w:rPr>
              <w:t>Prodotto offerto</w:t>
            </w:r>
          </w:p>
        </w:tc>
        <w:tc>
          <w:tcPr>
            <w:tcW w:w="3750" w:type="pct"/>
          </w:tcPr>
          <w:p w:rsidR="00932E7F" w:rsidRPr="003E0317" w:rsidRDefault="005F0735">
            <w:pPr>
              <w:rPr>
                <w:lang w:val="it-IT"/>
              </w:rPr>
            </w:pPr>
            <w:r w:rsidRPr="003E0317">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32E7F" w:rsidRPr="003E0317">
        <w:tc>
          <w:tcPr>
            <w:tcW w:w="1250" w:type="pct"/>
          </w:tcPr>
          <w:p w:rsidR="00932E7F" w:rsidRPr="003E0317" w:rsidRDefault="005F0735">
            <w:pPr>
              <w:rPr>
                <w:lang w:val="it-IT"/>
              </w:rPr>
            </w:pPr>
            <w:r w:rsidRPr="003E0317">
              <w:rPr>
                <w:lang w:val="it-IT"/>
              </w:rPr>
              <w:t>Tipo offerto:</w:t>
            </w:r>
          </w:p>
        </w:tc>
        <w:tc>
          <w:tcPr>
            <w:tcW w:w="3750" w:type="pct"/>
          </w:tcPr>
          <w:p w:rsidR="00932E7F" w:rsidRPr="003E0317" w:rsidRDefault="005F0735">
            <w:pPr>
              <w:rPr>
                <w:lang w:val="it-IT"/>
              </w:rPr>
            </w:pPr>
            <w:r w:rsidRPr="003E0317">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p>
    <w:p w:rsidR="00932E7F" w:rsidRPr="003E0317" w:rsidRDefault="005F0735">
      <w:pPr>
        <w:rPr>
          <w:lang w:val="it-IT"/>
        </w:rPr>
      </w:pPr>
      <w:r w:rsidRPr="003E0317">
        <w:rPr>
          <w:lang w:val="it-IT"/>
        </w:rPr>
        <w:t xml:space="preserve">I tessuti delle tende da sole monoblocco in tessuto </w:t>
      </w:r>
      <w:proofErr w:type="spellStart"/>
      <w:r w:rsidRPr="003E0317">
        <w:rPr>
          <w:lang w:val="it-IT"/>
        </w:rPr>
        <w:t>protect</w:t>
      </w:r>
      <w:proofErr w:type="spellEnd"/>
      <w:r w:rsidRPr="003E0317">
        <w:rPr>
          <w:lang w:val="it-IT"/>
        </w:rPr>
        <w:t xml:space="preserve"> sono provvisti di cerniere lampo lungo i lati, che vengono applicate su inserti speciali nelle guide laterali. Grazie a questa guida, gli ombreggianti sono particolarmente resistenti ai carichi di vento elevati.</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5" w:name="bve339cdc078994f4fa769c900767b9d0f104039"/>
      <w:bookmarkEnd w:id="3"/>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6" w:name="bv1fc62e822a774edb8197ea6f82b421e5104042"/>
      <w:bookmarkEnd w:id="5"/>
      <w:r w:rsidRPr="003E0317">
        <w:rPr>
          <w:lang w:val="it-IT"/>
        </w:rPr>
        <w:t>Cassonetto</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7" w:name="bvef8f91e1906942c1a82c9274977f83b0104045"/>
      <w:bookmarkEnd w:id="6"/>
      <w:r w:rsidRPr="003E0317">
        <w:rPr>
          <w:lang w:val="it-IT"/>
        </w:rPr>
        <w:t>Cassonetto 130 rettangolare</w:t>
      </w:r>
    </w:p>
    <w:p w:rsidR="00932E7F" w:rsidRPr="003E0317" w:rsidRDefault="005F0735">
      <w:pPr>
        <w:rPr>
          <w:lang w:val="it-IT"/>
        </w:rPr>
      </w:pPr>
      <w:r w:rsidRPr="003E0317">
        <w:rPr>
          <w:lang w:val="it-IT"/>
        </w:rPr>
        <w:t>Cassonetto in 2 parti:</w:t>
      </w:r>
    </w:p>
    <w:p w:rsidR="00932E7F" w:rsidRPr="003E0317" w:rsidRDefault="005F0735">
      <w:pPr>
        <w:pStyle w:val="Abstand"/>
        <w:rPr>
          <w:lang w:val="it-IT"/>
        </w:rPr>
      </w:pPr>
      <w:r w:rsidRPr="003E0317">
        <w:rPr>
          <w:lang w:val="it-IT"/>
        </w:rPr>
        <w:t xml:space="preserve"> </w:t>
      </w:r>
    </w:p>
    <w:p w:rsidR="00932E7F" w:rsidRPr="003E0317" w:rsidRDefault="005F0735">
      <w:pPr>
        <w:pStyle w:val="Aufzhlungszeichen1"/>
        <w:rPr>
          <w:lang w:val="it-IT"/>
        </w:rPr>
      </w:pPr>
      <w:r w:rsidRPr="003E0317">
        <w:rPr>
          <w:lang w:val="it-IT"/>
        </w:rPr>
        <w:t>Parte superiore cassonetto e pannello revisione in alluminio estruso.</w:t>
      </w:r>
    </w:p>
    <w:p w:rsidR="00932E7F" w:rsidRPr="003E0317" w:rsidRDefault="005F0735">
      <w:pPr>
        <w:pStyle w:val="Aufzhlungszeichen1"/>
        <w:rPr>
          <w:lang w:val="it-IT"/>
        </w:rPr>
      </w:pPr>
      <w:r w:rsidRPr="003E0317">
        <w:rPr>
          <w:lang w:val="it-IT"/>
        </w:rPr>
        <w:t>Pannello di revisione rimovibile.</w:t>
      </w:r>
    </w:p>
    <w:p w:rsidR="00932E7F" w:rsidRPr="003E0317" w:rsidRDefault="005F0735">
      <w:pPr>
        <w:pStyle w:val="Aufzhlungszeichen1"/>
        <w:rPr>
          <w:lang w:val="it-IT"/>
        </w:rPr>
      </w:pPr>
      <w:r w:rsidRPr="003E0317">
        <w:rPr>
          <w:lang w:val="it-IT"/>
        </w:rPr>
        <w:t>Misure: 130x170 mm</w:t>
      </w:r>
    </w:p>
    <w:p w:rsidR="00932E7F" w:rsidRPr="003E0317" w:rsidRDefault="005F0735">
      <w:pPr>
        <w:pStyle w:val="Aufzhlungszeichen1"/>
        <w:rPr>
          <w:lang w:val="it-IT"/>
        </w:rPr>
      </w:pPr>
      <w:r w:rsidRPr="003E0317">
        <w:rPr>
          <w:lang w:val="it-IT"/>
        </w:rPr>
        <w:t>Il cassonetto viene innestato sulle guide laterali mediante testate in acciaio zincato, la parte laterale in alluminio è avvitata sulla testata a filo dello spigolo esterno della guida laterale.</w:t>
      </w:r>
    </w:p>
    <w:p w:rsidR="00932E7F" w:rsidRPr="003E0317" w:rsidRDefault="005F0735">
      <w:pPr>
        <w:pStyle w:val="Aufzhlungszeichen1"/>
        <w:rPr>
          <w:lang w:val="it-IT"/>
        </w:rPr>
      </w:pPr>
      <w:r w:rsidRPr="003E0317">
        <w:rPr>
          <w:lang w:val="it-IT"/>
        </w:rPr>
        <w:t>Profilo frontale nascosto all’interno del cassonetto in posizione chiusa.</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8" w:name="bve339cdc078994f4fa769c900767b9d0f104056"/>
      <w:bookmarkEnd w:id="7"/>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9" w:name="bv98862082a9e542588f7c84d37e03d4e0104059"/>
      <w:bookmarkEnd w:id="8"/>
      <w:r w:rsidRPr="003E0317">
        <w:rPr>
          <w:lang w:val="it-IT"/>
        </w:rPr>
        <w:t>Rullo avvolgitore</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10" w:name="bvf1f8494842dc491b847b9ff07b75fbba104062"/>
      <w:bookmarkEnd w:id="9"/>
      <w:r w:rsidRPr="003E0317">
        <w:rPr>
          <w:lang w:val="it-IT"/>
        </w:rPr>
        <w:t>Rullo avvolgitore in acciaio zincato galvanizzato ø85x1 mm;</w:t>
      </w:r>
    </w:p>
    <w:p w:rsidR="00932E7F" w:rsidRPr="003E0317" w:rsidRDefault="005F0735">
      <w:pPr>
        <w:rPr>
          <w:lang w:val="it-IT"/>
        </w:rPr>
      </w:pPr>
      <w:r w:rsidRPr="003E0317">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11" w:name="bve339cdc078994f4fa769c900767b9d0f104066"/>
      <w:bookmarkEnd w:id="10"/>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12" w:name="bvde5cbc4c4e1c48cfa406a567f33859c0104069"/>
      <w:bookmarkEnd w:id="11"/>
      <w:r w:rsidRPr="003E0317">
        <w:rPr>
          <w:lang w:val="it-IT"/>
        </w:rPr>
        <w:t>Guida laterale</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13" w:name="bv1ca974afa08949e596e12fd673ef1606104072"/>
      <w:bookmarkEnd w:id="12"/>
      <w:r w:rsidRPr="003E0317">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14" w:name="bve339cdc078994f4fa769c900767b9d0f104076"/>
      <w:bookmarkEnd w:id="13"/>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15" w:name="bv99bdc9aba0214f61bcd584f95d5de2a9104079"/>
      <w:bookmarkEnd w:id="14"/>
      <w:r w:rsidRPr="003E0317">
        <w:rPr>
          <w:lang w:val="it-IT"/>
        </w:rPr>
        <w:t>Frontalino</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16" w:name="bv5155fd374e494b3cae6de07fb95b3ec4104082"/>
      <w:bookmarkEnd w:id="15"/>
      <w:r w:rsidRPr="003E0317">
        <w:rPr>
          <w:lang w:val="it-IT"/>
        </w:rPr>
        <w:t>Il frontalino in alluminio estruso, misure 30x44 mm, è appesantito mediante l'inserimento di un'asta d'acciaio quadrangolare, e viene condotto lateralmente nelle guide attraverso dispositivi di scorrimento in plastica.</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17" w:name="bve339cdc078994f4fa769c900767b9d0f104085"/>
      <w:bookmarkEnd w:id="16"/>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18" w:name="bv1c462e133fec4cb8b0a55f0ab73baf19104088"/>
      <w:bookmarkEnd w:id="17"/>
      <w:r w:rsidRPr="003E0317">
        <w:rPr>
          <w:lang w:val="it-IT"/>
        </w:rPr>
        <w:t>Azionamento</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19" w:name="bv47e5602355874e508f4fbea3da6d9d7d104091"/>
      <w:bookmarkEnd w:id="18"/>
      <w:r w:rsidRPr="003E0317">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3E0317">
        <w:rPr>
          <w:lang w:val="it-IT"/>
        </w:rPr>
        <w:t>Hirschmann</w:t>
      </w:r>
      <w:proofErr w:type="spellEnd"/>
      <w:r w:rsidRPr="003E0317">
        <w:rPr>
          <w:lang w:val="it-IT"/>
        </w:rPr>
        <w:t xml:space="preserve">. Con sovrapprezzo cavo da 0,5 m con spina </w:t>
      </w:r>
      <w:proofErr w:type="spellStart"/>
      <w:r w:rsidRPr="003E0317">
        <w:rPr>
          <w:lang w:val="it-IT"/>
        </w:rPr>
        <w:t>Hirschmann</w:t>
      </w:r>
      <w:proofErr w:type="spellEnd"/>
      <w:r w:rsidRPr="003E0317">
        <w:rPr>
          <w:lang w:val="it-IT"/>
        </w:rPr>
        <w:t xml:space="preserve"> (STAS 3 con staffa di sicurezza cablata al motore) e </w:t>
      </w:r>
      <w:proofErr w:type="spellStart"/>
      <w:proofErr w:type="gramStart"/>
      <w:r w:rsidRPr="003E0317">
        <w:rPr>
          <w:lang w:val="it-IT"/>
        </w:rPr>
        <w:t>accopp</w:t>
      </w:r>
      <w:proofErr w:type="spellEnd"/>
      <w:r w:rsidRPr="003E0317">
        <w:rPr>
          <w:lang w:val="it-IT"/>
        </w:rPr>
        <w:t>.(</w:t>
      </w:r>
      <w:proofErr w:type="gramEnd"/>
      <w:r w:rsidRPr="003E0317">
        <w:rPr>
          <w:lang w:val="it-IT"/>
        </w:rPr>
        <w:t>STAK 3) per collegamento in costruzione.</w:t>
      </w:r>
    </w:p>
    <w:p w:rsidR="00932E7F" w:rsidRPr="003E0317" w:rsidRDefault="00932E7F">
      <w:pPr>
        <w:rPr>
          <w:lang w:val="it-IT"/>
        </w:rPr>
      </w:pPr>
    </w:p>
    <w:p w:rsidR="00932E7F" w:rsidRPr="003E0317" w:rsidRDefault="005F0735">
      <w:pPr>
        <w:rPr>
          <w:lang w:val="it-IT"/>
        </w:rPr>
      </w:pPr>
      <w:r w:rsidRPr="003E0317">
        <w:rPr>
          <w:lang w:val="it-IT"/>
        </w:rPr>
        <w:t>In alternativa:</w:t>
      </w:r>
    </w:p>
    <w:p w:rsidR="00932E7F" w:rsidRPr="003E0317" w:rsidRDefault="005F0735">
      <w:pPr>
        <w:rPr>
          <w:lang w:val="it-IT"/>
        </w:rPr>
      </w:pPr>
      <w:r w:rsidRPr="003E0317">
        <w:rPr>
          <w:lang w:val="it-IT"/>
        </w:rPr>
        <w:t>anche con ricevitore radio integrato.</w:t>
      </w:r>
    </w:p>
    <w:p w:rsidR="00932E7F" w:rsidRPr="003E0317" w:rsidRDefault="005F0735" w:rsidP="003E0317">
      <w:pPr>
        <w:pStyle w:val="Abstand"/>
        <w:rPr>
          <w:lang w:val="it-IT"/>
        </w:rPr>
      </w:pPr>
      <w:r w:rsidRPr="003E0317">
        <w:rPr>
          <w:lang w:val="it-IT"/>
        </w:rPr>
        <w:t xml:space="preserve"> </w:t>
      </w:r>
      <w:bookmarkStart w:id="20" w:name="bve339cdc078994f4fa769c900767b9d0f104097"/>
      <w:bookmarkEnd w:id="19"/>
    </w:p>
    <w:p w:rsidR="00932E7F" w:rsidRPr="003E0317" w:rsidRDefault="005F0735">
      <w:pPr>
        <w:pStyle w:val="Abstand"/>
        <w:rPr>
          <w:lang w:val="it-IT"/>
        </w:rPr>
      </w:pPr>
      <w:r w:rsidRPr="003E0317">
        <w:rPr>
          <w:lang w:val="it-IT"/>
        </w:rPr>
        <w:lastRenderedPageBreak/>
        <w:t xml:space="preserve"> </w:t>
      </w:r>
    </w:p>
    <w:p w:rsidR="00932E7F" w:rsidRPr="003E0317" w:rsidRDefault="005F0735">
      <w:pPr>
        <w:pStyle w:val="Bemerkung"/>
        <w:rPr>
          <w:lang w:val="it-IT"/>
        </w:rPr>
      </w:pPr>
      <w:bookmarkStart w:id="21" w:name="bvf5ed1fb3ad9743e2bd0fb5edeca0989e104010"/>
      <w:bookmarkEnd w:id="20"/>
      <w:r w:rsidRPr="003E0317">
        <w:rPr>
          <w:lang w:val="it-IT"/>
        </w:rPr>
        <w:t>Telo</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22" w:name="bv2a276033db8c4d6389e2bf00cdc49cb5104010"/>
      <w:bookmarkEnd w:id="21"/>
      <w:r w:rsidRPr="003E0317">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23" w:name="bve339cdc078994f4fa769c900767b9d0f104010"/>
      <w:bookmarkEnd w:id="22"/>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24" w:name="bvf23b732f3f494ff18dc7bf3a77dd87ef104010"/>
      <w:bookmarkEnd w:id="23"/>
      <w:r w:rsidRPr="003E0317">
        <w:rPr>
          <w:lang w:val="it-IT"/>
        </w:rPr>
        <w:t>Verniciatura superfici</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25" w:name="bv0c5fb39deea246a48784abb7c74a662a104011"/>
      <w:bookmarkEnd w:id="24"/>
      <w:r w:rsidRPr="003E0317">
        <w:rPr>
          <w:lang w:val="it-IT"/>
        </w:rPr>
        <w:t>Parti di alluminio verniciate a polvere nei colori standard senza sovrapprezzo. Colori speciali in base all’opuscolo “Mondi di colore HELLA” con sovrapprezzo.</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26" w:name="bve339cdc078994f4fa769c900767b9d0f104011"/>
      <w:bookmarkEnd w:id="25"/>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27" w:name="bv3d1d2684d27b460ca43ff85fbb4f94d7104011"/>
      <w:bookmarkEnd w:id="26"/>
      <w:r w:rsidRPr="003E0317">
        <w:rPr>
          <w:lang w:val="it-IT"/>
        </w:rPr>
        <w:t>Materiale di montaggio</w:t>
      </w:r>
    </w:p>
    <w:p w:rsidR="00932E7F" w:rsidRPr="003E0317" w:rsidRDefault="005F0735">
      <w:pPr>
        <w:pStyle w:val="Abstand"/>
        <w:rPr>
          <w:lang w:val="it-IT"/>
        </w:rPr>
      </w:pPr>
      <w:r w:rsidRPr="003E0317">
        <w:rPr>
          <w:lang w:val="it-IT"/>
        </w:rPr>
        <w:t xml:space="preserve"> </w:t>
      </w:r>
    </w:p>
    <w:p w:rsidR="00932E7F" w:rsidRPr="003E0317" w:rsidRDefault="005F0735">
      <w:pPr>
        <w:rPr>
          <w:lang w:val="it-IT"/>
        </w:rPr>
      </w:pPr>
      <w:bookmarkStart w:id="28" w:name="bvbaa17064498e4f60a28ff761d0d65317104012"/>
      <w:bookmarkEnd w:id="27"/>
      <w:r w:rsidRPr="003E0317">
        <w:rPr>
          <w:lang w:val="it-IT"/>
        </w:rPr>
        <w:t>Elementi di collegamento, materiale di montaggio, tutti gli avvitamenti, i fissaggi e i collegamenti sono in acciaio inox A2.</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29" w:name="bve339cdc078994f4fa769c900767b9d0f104012"/>
      <w:bookmarkEnd w:id="28"/>
    </w:p>
    <w:p w:rsidR="00932E7F" w:rsidRPr="003E0317" w:rsidRDefault="005F0735">
      <w:pPr>
        <w:pStyle w:val="Abstand"/>
        <w:rPr>
          <w:lang w:val="it-IT"/>
        </w:rPr>
      </w:pPr>
      <w:r w:rsidRPr="003E0317">
        <w:rPr>
          <w:lang w:val="it-IT"/>
        </w:rPr>
        <w:t xml:space="preserve"> </w:t>
      </w:r>
    </w:p>
    <w:tbl>
      <w:tblPr>
        <w:tblW w:w="5000" w:type="pct"/>
        <w:tblLook w:val="01E0" w:firstRow="1" w:lastRow="1" w:firstColumn="1" w:lastColumn="1" w:noHBand="0" w:noVBand="0"/>
      </w:tblPr>
      <w:tblGrid>
        <w:gridCol w:w="2783"/>
        <w:gridCol w:w="2784"/>
        <w:gridCol w:w="1856"/>
        <w:gridCol w:w="2784"/>
      </w:tblGrid>
      <w:tr w:rsidR="00932E7F" w:rsidRPr="003E0317">
        <w:tc>
          <w:tcPr>
            <w:tcW w:w="750" w:type="pct"/>
          </w:tcPr>
          <w:p w:rsidR="00932E7F" w:rsidRPr="003E0317" w:rsidRDefault="005F0735">
            <w:pPr>
              <w:rPr>
                <w:lang w:val="it-IT"/>
              </w:rPr>
            </w:pPr>
            <w:bookmarkStart w:id="30" w:name="bvc20449933044489499c3478678c51be6104012"/>
            <w:bookmarkEnd w:id="29"/>
            <w:r w:rsidRPr="003E0317">
              <w:rPr>
                <w:lang w:val="it-IT"/>
              </w:rPr>
              <w:t>Unità: Pezzo</w:t>
            </w:r>
          </w:p>
        </w:tc>
        <w:tc>
          <w:tcPr>
            <w:tcW w:w="750" w:type="pct"/>
          </w:tcPr>
          <w:p w:rsidR="00932E7F" w:rsidRPr="003E0317" w:rsidRDefault="00932E7F">
            <w:pPr>
              <w:rPr>
                <w:lang w:val="it-IT"/>
              </w:rPr>
            </w:pPr>
          </w:p>
        </w:tc>
        <w:tc>
          <w:tcPr>
            <w:tcW w:w="500" w:type="pct"/>
          </w:tcPr>
          <w:p w:rsidR="00932E7F" w:rsidRPr="003E0317" w:rsidRDefault="00932E7F">
            <w:pPr>
              <w:rPr>
                <w:lang w:val="it-IT"/>
              </w:rPr>
            </w:pPr>
          </w:p>
        </w:tc>
        <w:tc>
          <w:tcPr>
            <w:tcW w:w="750" w:type="pct"/>
          </w:tcPr>
          <w:p w:rsidR="00932E7F" w:rsidRPr="003E0317" w:rsidRDefault="00932E7F">
            <w:pPr>
              <w:rPr>
                <w:lang w:val="it-IT"/>
              </w:rPr>
            </w:pPr>
          </w:p>
        </w:tc>
      </w:tr>
      <w:tr w:rsidR="00932E7F" w:rsidRPr="003E0317">
        <w:tc>
          <w:tcPr>
            <w:tcW w:w="750" w:type="pct"/>
          </w:tcPr>
          <w:p w:rsidR="00932E7F" w:rsidRPr="003E0317" w:rsidRDefault="00932E7F">
            <w:pPr>
              <w:rPr>
                <w:lang w:val="it-IT"/>
              </w:rPr>
            </w:pPr>
          </w:p>
        </w:tc>
        <w:tc>
          <w:tcPr>
            <w:tcW w:w="750" w:type="pct"/>
          </w:tcPr>
          <w:p w:rsidR="00932E7F" w:rsidRPr="003E0317" w:rsidRDefault="005F0735">
            <w:pPr>
              <w:rPr>
                <w:lang w:val="it-IT"/>
              </w:rPr>
            </w:pPr>
            <w:r w:rsidRPr="003E0317">
              <w:rPr>
                <w:lang w:val="it-IT"/>
              </w:rPr>
              <w:t>Quantità: ..............Pz</w:t>
            </w:r>
          </w:p>
        </w:tc>
        <w:tc>
          <w:tcPr>
            <w:tcW w:w="500" w:type="pct"/>
          </w:tcPr>
          <w:p w:rsidR="00932E7F" w:rsidRPr="003E0317" w:rsidRDefault="005F0735">
            <w:pPr>
              <w:rPr>
                <w:lang w:val="it-IT"/>
              </w:rPr>
            </w:pPr>
            <w:r w:rsidRPr="003E0317">
              <w:rPr>
                <w:lang w:val="it-IT"/>
              </w:rPr>
              <w:t>PU: ..............</w:t>
            </w:r>
          </w:p>
        </w:tc>
        <w:tc>
          <w:tcPr>
            <w:tcW w:w="750" w:type="pct"/>
          </w:tcPr>
          <w:p w:rsidR="00932E7F" w:rsidRPr="003E0317" w:rsidRDefault="005F0735">
            <w:pPr>
              <w:rPr>
                <w:lang w:val="it-IT"/>
              </w:rPr>
            </w:pPr>
            <w:r w:rsidRPr="003E0317">
              <w:rPr>
                <w:lang w:val="it-IT"/>
              </w:rPr>
              <w:t>PT: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31" w:name="bve339cdc078994f4fa769c900767b9d0f104015"/>
      <w:bookmarkEnd w:id="30"/>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32" w:name="bvf4898e4139714397abaee74210c92968104015"/>
      <w:bookmarkEnd w:id="31"/>
      <w:r w:rsidRPr="003E0317">
        <w:rPr>
          <w:u w:val="single"/>
          <w:lang w:val="it-IT"/>
        </w:rPr>
        <w:t xml:space="preserve">Dotazioni opzionali per la tenda da sole monoblocco </w:t>
      </w:r>
      <w:proofErr w:type="spellStart"/>
      <w:r w:rsidRPr="003E0317">
        <w:rPr>
          <w:u w:val="single"/>
          <w:lang w:val="it-IT"/>
        </w:rPr>
        <w:t>protect</w:t>
      </w:r>
      <w:proofErr w:type="spellEnd"/>
      <w:r w:rsidRPr="003E0317">
        <w:rPr>
          <w:u w:val="single"/>
          <w:lang w:val="it-IT"/>
        </w:rPr>
        <w:t xml:space="preserve"> HELLA cassonetto 130 mm: </w:t>
      </w:r>
    </w:p>
    <w:p w:rsidR="00932E7F" w:rsidRPr="003E0317" w:rsidRDefault="005F0735">
      <w:pPr>
        <w:rPr>
          <w:lang w:val="it-IT"/>
        </w:rPr>
      </w:pPr>
      <w:r w:rsidRPr="003E0317">
        <w:rPr>
          <w:lang w:val="it-IT"/>
        </w:rPr>
        <w:t>(selezionare e apporre una croce sugli elementi corrispondenti)</w:t>
      </w:r>
    </w:p>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33" w:name="bve339cdc078994f4fa769c900767b9d0f104016"/>
      <w:bookmarkEnd w:id="32"/>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34" w:name="bv788b81c13a1f4dff90da1d2f278772af104016"/>
      <w:bookmarkEnd w:id="33"/>
      <w:r w:rsidRPr="003E0317">
        <w:rPr>
          <w:lang w:val="it-IT"/>
        </w:rPr>
        <w:t>Azionamento a motore con ricevitore radio integrato</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35" w:name="bv5a0f83a9ba514ae0819804f1737c4cf9104016"/>
            <w:bookmarkEnd w:id="34"/>
            <w:r w:rsidRPr="003E0317">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3E0317">
              <w:rPr>
                <w:lang w:val="it-IT"/>
              </w:rPr>
              <w:t>Hirschmann</w:t>
            </w:r>
            <w:proofErr w:type="spellEnd"/>
            <w:r w:rsidRPr="003E0317">
              <w:rPr>
                <w:lang w:val="it-IT"/>
              </w:rPr>
              <w:t xml:space="preserve">. Con sovrapprezzo cavo da 0,5 m con spina </w:t>
            </w:r>
            <w:proofErr w:type="spellStart"/>
            <w:r w:rsidRPr="003E0317">
              <w:rPr>
                <w:lang w:val="it-IT"/>
              </w:rPr>
              <w:t>Hirschmann</w:t>
            </w:r>
            <w:proofErr w:type="spellEnd"/>
            <w:r w:rsidRPr="003E0317">
              <w:rPr>
                <w:lang w:val="it-IT"/>
              </w:rPr>
              <w:t xml:space="preserve"> (STAS 3 con staffa di sicurezza cablata al motore) e accoppiamento (STAK 3) per collegamento in costruzione.</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36" w:name="bve339cdc078994f4fa769c900767b9d0f104017"/>
      <w:bookmarkEnd w:id="35"/>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37" w:name="bv38f5df8448a14bb2b2985cacdec8e4cd104017"/>
      <w:bookmarkEnd w:id="36"/>
      <w:r w:rsidRPr="003E0317">
        <w:rPr>
          <w:lang w:val="it-IT"/>
        </w:rPr>
        <w:t>Guide laterali alternative</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38" w:name="bvb72d3172b03444d5a8ebce15087992bd104018"/>
            <w:bookmarkEnd w:id="37"/>
            <w:r w:rsidRPr="003E0317">
              <w:rPr>
                <w:lang w:val="it-IT"/>
              </w:rPr>
              <w:t>In alluminio estruso con dimensioni 32x130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39" w:name="bve339cdc078994f4fa769c900767b9d0f104019"/>
      <w:bookmarkEnd w:id="38"/>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40" w:name="bv8147d169372d48c6a7cae662174fc54a104019"/>
      <w:bookmarkEnd w:id="39"/>
      <w:r w:rsidRPr="003E0317">
        <w:rPr>
          <w:lang w:val="it-IT"/>
        </w:rPr>
        <w:t>Tessuto in fibra di vetro verniciato in PVC</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41" w:name="bv9bd25b2656874c3ba936d5162ef55da9104019"/>
            <w:bookmarkEnd w:id="40"/>
            <w:r w:rsidRPr="003E0317">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42" w:name="bve339cdc078994f4fa769c900767b9d0f104020"/>
      <w:bookmarkEnd w:id="41"/>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43" w:name="bvc5078e2a52004f3caabb71a107deb27b104020"/>
      <w:bookmarkEnd w:id="42"/>
      <w:r w:rsidRPr="003E0317">
        <w:rPr>
          <w:lang w:val="it-IT"/>
        </w:rPr>
        <w:t>Tessuto in poliestere verniciato in PVC</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44" w:name="bv2a44a3cf6efe4c5ea97bcac0dbb5c2d5104020"/>
            <w:bookmarkEnd w:id="43"/>
            <w:r w:rsidRPr="003E0317">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45" w:name="bve339cdc078994f4fa769c900767b9d0f104021"/>
      <w:bookmarkEnd w:id="44"/>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46" w:name="bvaf77977a4ef94964badde9a6368b9d69104021"/>
      <w:bookmarkEnd w:id="45"/>
      <w:r w:rsidRPr="003E0317">
        <w:rPr>
          <w:lang w:val="it-IT"/>
        </w:rPr>
        <w:t>Tessuto in poliestere privo di PVC – Screen</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47" w:name="bv99257fc5e4d7419cbac9b21a1ca4eb08104022"/>
            <w:bookmarkEnd w:id="46"/>
            <w:r w:rsidRPr="003E0317">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48" w:name="bve339cdc078994f4fa769c900767b9d0f104022"/>
      <w:bookmarkEnd w:id="47"/>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49" w:name="bv306ccd62a48340cfac8dcc1979d691e5104023"/>
      <w:bookmarkEnd w:id="48"/>
      <w:r w:rsidRPr="003E0317">
        <w:rPr>
          <w:lang w:val="it-IT"/>
        </w:rPr>
        <w:lastRenderedPageBreak/>
        <w:t>Tessuto oscurante</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50" w:name="bvbe8acee3079f4411878c52530d5dc023104023"/>
            <w:bookmarkEnd w:id="49"/>
            <w:r w:rsidRPr="003E0317">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51" w:name="bve339cdc078994f4fa769c900767b9d0f104024"/>
      <w:bookmarkEnd w:id="50"/>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52" w:name="bvebcefaf331f6466bad300e9080a40380104024"/>
      <w:bookmarkEnd w:id="51"/>
      <w:r w:rsidRPr="003E0317">
        <w:rPr>
          <w:lang w:val="it-IT"/>
        </w:rPr>
        <w:t>Tessuto acrilico</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53" w:name="bvd715f00cd1a943adbe1aa4e2486236d1104024"/>
            <w:bookmarkEnd w:id="52"/>
            <w:r w:rsidRPr="003E0317">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54" w:name="bve339cdc078994f4fa769c900767b9d0f104025"/>
      <w:bookmarkEnd w:id="53"/>
    </w:p>
    <w:p w:rsidR="00932E7F" w:rsidRPr="003E0317" w:rsidRDefault="005F0735">
      <w:pPr>
        <w:pStyle w:val="Abstand"/>
        <w:rPr>
          <w:lang w:val="it-IT"/>
        </w:rPr>
      </w:pPr>
      <w:r w:rsidRPr="003E0317">
        <w:rPr>
          <w:lang w:val="it-IT"/>
        </w:rPr>
        <w:t xml:space="preserve"> </w:t>
      </w:r>
    </w:p>
    <w:p w:rsidR="00932E7F" w:rsidRPr="003E0317" w:rsidRDefault="005F0735">
      <w:pPr>
        <w:pStyle w:val="Bemerkung"/>
        <w:rPr>
          <w:lang w:val="it-IT"/>
        </w:rPr>
      </w:pPr>
      <w:bookmarkStart w:id="55" w:name="bv6ed438f423ec486fbbeec369bca1e95e104025"/>
      <w:bookmarkEnd w:id="54"/>
      <w:r w:rsidRPr="003E0317">
        <w:rPr>
          <w:lang w:val="it-IT"/>
        </w:rPr>
        <w:t>Poliestere</w:t>
      </w:r>
    </w:p>
    <w:p w:rsidR="00932E7F" w:rsidRPr="003E0317" w:rsidRDefault="005F0735">
      <w:pPr>
        <w:pStyle w:val="Abstand"/>
        <w:rPr>
          <w:lang w:val="it-IT"/>
        </w:rPr>
      </w:pPr>
      <w:r w:rsidRPr="003E031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32E7F" w:rsidRPr="003E0317">
        <w:tc>
          <w:tcPr>
            <w:tcW w:w="6806" w:type="dxa"/>
            <w:tcMar>
              <w:left w:w="0" w:type="dxa"/>
              <w:right w:w="0" w:type="dxa"/>
            </w:tcMar>
          </w:tcPr>
          <w:p w:rsidR="00932E7F" w:rsidRPr="003E0317" w:rsidRDefault="005F0735">
            <w:pPr>
              <w:rPr>
                <w:lang w:val="it-IT"/>
              </w:rPr>
            </w:pPr>
            <w:bookmarkStart w:id="56" w:name="bv1b5e54db252c445cbcf6e58418021a4c104026"/>
            <w:bookmarkEnd w:id="55"/>
            <w:r w:rsidRPr="003E0317">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932E7F" w:rsidRPr="003E0317" w:rsidRDefault="005F0735">
            <w:pPr>
              <w:pStyle w:val="Zentriert"/>
              <w:rPr>
                <w:lang w:val="it-IT"/>
              </w:rPr>
            </w:pPr>
            <w:r w:rsidRPr="003E0317">
              <w:rPr>
                <w:lang w:val="it-IT"/>
              </w:rPr>
              <w:t>[      ]</w:t>
            </w:r>
          </w:p>
        </w:tc>
      </w:tr>
    </w:tbl>
    <w:p w:rsidR="00932E7F" w:rsidRPr="003E0317" w:rsidRDefault="005F0735">
      <w:pPr>
        <w:pStyle w:val="Abstand"/>
        <w:rPr>
          <w:lang w:val="it-IT"/>
        </w:rPr>
      </w:pPr>
      <w:r w:rsidRPr="003E0317">
        <w:rPr>
          <w:lang w:val="it-IT"/>
        </w:rPr>
        <w:t xml:space="preserve"> </w:t>
      </w:r>
    </w:p>
    <w:p w:rsidR="00932E7F" w:rsidRPr="003E0317" w:rsidRDefault="00932E7F">
      <w:pPr>
        <w:rPr>
          <w:lang w:val="it-IT"/>
        </w:rPr>
      </w:pPr>
      <w:bookmarkStart w:id="57" w:name="bve339cdc078994f4fa769c900767b9d0f104026"/>
      <w:bookmarkEnd w:id="56"/>
    </w:p>
    <w:p w:rsidR="00932E7F" w:rsidRPr="003E0317" w:rsidRDefault="005F0735">
      <w:pPr>
        <w:pStyle w:val="Abstand"/>
        <w:rPr>
          <w:lang w:val="it-IT"/>
        </w:rPr>
      </w:pPr>
      <w:r w:rsidRPr="003E0317">
        <w:rPr>
          <w:lang w:val="it-IT"/>
        </w:rPr>
        <w:t xml:space="preserve"> </w:t>
      </w:r>
    </w:p>
    <w:tbl>
      <w:tblPr>
        <w:tblW w:w="5000" w:type="pct"/>
        <w:tblLook w:val="01E0" w:firstRow="1" w:lastRow="1" w:firstColumn="1" w:lastColumn="1" w:noHBand="0" w:noVBand="0"/>
      </w:tblPr>
      <w:tblGrid>
        <w:gridCol w:w="2783"/>
        <w:gridCol w:w="2784"/>
        <w:gridCol w:w="1856"/>
        <w:gridCol w:w="2784"/>
      </w:tblGrid>
      <w:tr w:rsidR="00932E7F" w:rsidRPr="003E0317">
        <w:tc>
          <w:tcPr>
            <w:tcW w:w="750" w:type="pct"/>
          </w:tcPr>
          <w:p w:rsidR="00932E7F" w:rsidRPr="003E0317" w:rsidRDefault="005F0735">
            <w:pPr>
              <w:rPr>
                <w:lang w:val="it-IT"/>
              </w:rPr>
            </w:pPr>
            <w:bookmarkStart w:id="58" w:name="bvc20449933044489499c3478678c51be6104027"/>
            <w:bookmarkEnd w:id="57"/>
            <w:r w:rsidRPr="003E0317">
              <w:rPr>
                <w:lang w:val="it-IT"/>
              </w:rPr>
              <w:t>Unità: Pezzo</w:t>
            </w:r>
          </w:p>
        </w:tc>
        <w:tc>
          <w:tcPr>
            <w:tcW w:w="750" w:type="pct"/>
          </w:tcPr>
          <w:p w:rsidR="00932E7F" w:rsidRPr="003E0317" w:rsidRDefault="00932E7F">
            <w:pPr>
              <w:rPr>
                <w:lang w:val="it-IT"/>
              </w:rPr>
            </w:pPr>
          </w:p>
        </w:tc>
        <w:tc>
          <w:tcPr>
            <w:tcW w:w="500" w:type="pct"/>
          </w:tcPr>
          <w:p w:rsidR="00932E7F" w:rsidRPr="003E0317" w:rsidRDefault="00932E7F">
            <w:pPr>
              <w:rPr>
                <w:lang w:val="it-IT"/>
              </w:rPr>
            </w:pPr>
          </w:p>
        </w:tc>
        <w:tc>
          <w:tcPr>
            <w:tcW w:w="750" w:type="pct"/>
          </w:tcPr>
          <w:p w:rsidR="00932E7F" w:rsidRPr="003E0317" w:rsidRDefault="00932E7F">
            <w:pPr>
              <w:rPr>
                <w:lang w:val="it-IT"/>
              </w:rPr>
            </w:pPr>
          </w:p>
        </w:tc>
      </w:tr>
      <w:tr w:rsidR="00932E7F" w:rsidRPr="005F0735">
        <w:tc>
          <w:tcPr>
            <w:tcW w:w="750" w:type="pct"/>
          </w:tcPr>
          <w:p w:rsidR="00932E7F" w:rsidRPr="003E0317" w:rsidRDefault="00932E7F">
            <w:pPr>
              <w:rPr>
                <w:lang w:val="it-IT"/>
              </w:rPr>
            </w:pPr>
          </w:p>
        </w:tc>
        <w:tc>
          <w:tcPr>
            <w:tcW w:w="750" w:type="pct"/>
          </w:tcPr>
          <w:p w:rsidR="00932E7F" w:rsidRPr="003E0317" w:rsidRDefault="005F0735">
            <w:pPr>
              <w:rPr>
                <w:lang w:val="it-IT"/>
              </w:rPr>
            </w:pPr>
            <w:r w:rsidRPr="003E0317">
              <w:rPr>
                <w:lang w:val="it-IT"/>
              </w:rPr>
              <w:t>Quantità: ..............Pz</w:t>
            </w:r>
          </w:p>
        </w:tc>
        <w:tc>
          <w:tcPr>
            <w:tcW w:w="500" w:type="pct"/>
          </w:tcPr>
          <w:p w:rsidR="00932E7F" w:rsidRPr="003E0317" w:rsidRDefault="005F0735">
            <w:pPr>
              <w:rPr>
                <w:lang w:val="it-IT"/>
              </w:rPr>
            </w:pPr>
            <w:r w:rsidRPr="003E0317">
              <w:rPr>
                <w:lang w:val="it-IT"/>
              </w:rPr>
              <w:t>PU: ..............</w:t>
            </w:r>
          </w:p>
        </w:tc>
        <w:tc>
          <w:tcPr>
            <w:tcW w:w="750" w:type="pct"/>
          </w:tcPr>
          <w:p w:rsidR="00932E7F" w:rsidRPr="005F0735" w:rsidRDefault="005F0735">
            <w:pPr>
              <w:rPr>
                <w:lang w:val="it-IT"/>
              </w:rPr>
            </w:pPr>
            <w:r w:rsidRPr="003E0317">
              <w:rPr>
                <w:lang w:val="it-IT"/>
              </w:rPr>
              <w:t>PT: ..............</w:t>
            </w:r>
            <w:bookmarkStart w:id="59" w:name="_GoBack"/>
            <w:bookmarkEnd w:id="59"/>
          </w:p>
        </w:tc>
      </w:tr>
    </w:tbl>
    <w:p w:rsidR="00932E7F" w:rsidRPr="005F0735" w:rsidRDefault="005F0735">
      <w:pPr>
        <w:pStyle w:val="Abstand"/>
        <w:rPr>
          <w:lang w:val="it-IT"/>
        </w:rPr>
      </w:pPr>
      <w:r w:rsidRPr="005F0735">
        <w:rPr>
          <w:lang w:val="it-IT"/>
        </w:rPr>
        <w:t xml:space="preserve"> </w:t>
      </w:r>
    </w:p>
    <w:bookmarkEnd w:id="58"/>
    <w:bookmarkEnd w:id="0"/>
    <w:sectPr w:rsidR="00932E7F" w:rsidRPr="005F073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6B" w:rsidRDefault="005F0735">
      <w:pPr>
        <w:spacing w:before="0" w:after="0"/>
      </w:pPr>
      <w:r>
        <w:separator/>
      </w:r>
    </w:p>
  </w:endnote>
  <w:endnote w:type="continuationSeparator" w:id="0">
    <w:p w:rsidR="00856A6B" w:rsidRDefault="005F07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5F0735">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5F0735"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3E0317">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3E0317">
          <w:pPr>
            <w:pStyle w:val="Fuzeile"/>
          </w:pPr>
        </w:p>
      </w:tc>
      <w:tc>
        <w:tcPr>
          <w:tcW w:w="3500" w:type="pct"/>
        </w:tcPr>
        <w:p w:rsidR="000670AC" w:rsidRDefault="005F0735"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5F0735">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35" w:rsidRDefault="005F07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6B" w:rsidRDefault="005F0735">
      <w:pPr>
        <w:spacing w:before="0" w:after="0"/>
      </w:pPr>
      <w:r>
        <w:separator/>
      </w:r>
    </w:p>
  </w:footnote>
  <w:footnote w:type="continuationSeparator" w:id="0">
    <w:p w:rsidR="00856A6B" w:rsidRDefault="005F07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5F0735"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5F0735">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2E7F" w:rsidRDefault="00932E7F">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5F0735"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5F0735">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2E7F" w:rsidRDefault="00932E7F">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35" w:rsidRDefault="005F07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C20"/>
    <w:multiLevelType w:val="multilevel"/>
    <w:tmpl w:val="9ECA2C2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F7355"/>
    <w:multiLevelType w:val="hybridMultilevel"/>
    <w:tmpl w:val="9B7EBFDA"/>
    <w:lvl w:ilvl="0" w:tplc="9F0CFBFA">
      <w:start w:val="1"/>
      <w:numFmt w:val="decimal"/>
      <w:pStyle w:val="HaAnwListennummer"/>
      <w:lvlText w:val="%1."/>
      <w:lvlJc w:val="left"/>
      <w:pPr>
        <w:tabs>
          <w:tab w:val="left" w:pos="357"/>
        </w:tabs>
        <w:ind w:left="357" w:hanging="357"/>
      </w:pPr>
    </w:lvl>
    <w:lvl w:ilvl="1" w:tplc="437AFEB0">
      <w:numFmt w:val="decimal"/>
      <w:lvlText w:val=""/>
      <w:lvlJc w:val="left"/>
    </w:lvl>
    <w:lvl w:ilvl="2" w:tplc="4E78A11E">
      <w:numFmt w:val="decimal"/>
      <w:lvlText w:val=""/>
      <w:lvlJc w:val="left"/>
    </w:lvl>
    <w:lvl w:ilvl="3" w:tplc="7FB836CC">
      <w:numFmt w:val="decimal"/>
      <w:lvlText w:val=""/>
      <w:lvlJc w:val="left"/>
    </w:lvl>
    <w:lvl w:ilvl="4" w:tplc="A79CBEDA">
      <w:numFmt w:val="decimal"/>
      <w:lvlText w:val=""/>
      <w:lvlJc w:val="left"/>
    </w:lvl>
    <w:lvl w:ilvl="5" w:tplc="5030C97C">
      <w:numFmt w:val="decimal"/>
      <w:lvlText w:val=""/>
      <w:lvlJc w:val="left"/>
    </w:lvl>
    <w:lvl w:ilvl="6" w:tplc="2AC63F98">
      <w:numFmt w:val="decimal"/>
      <w:lvlText w:val=""/>
      <w:lvlJc w:val="left"/>
    </w:lvl>
    <w:lvl w:ilvl="7" w:tplc="1F6492C6">
      <w:numFmt w:val="decimal"/>
      <w:lvlText w:val=""/>
      <w:lvlJc w:val="left"/>
    </w:lvl>
    <w:lvl w:ilvl="8" w:tplc="41C239A8">
      <w:numFmt w:val="decimal"/>
      <w:lvlText w:val=""/>
      <w:lvlJc w:val="left"/>
    </w:lvl>
  </w:abstractNum>
  <w:abstractNum w:abstractNumId="2" w15:restartNumberingAfterBreak="0">
    <w:nsid w:val="15A6437C"/>
    <w:multiLevelType w:val="hybridMultilevel"/>
    <w:tmpl w:val="3D0EC5F0"/>
    <w:lvl w:ilvl="0" w:tplc="422631C8">
      <w:numFmt w:val="bullet"/>
      <w:pStyle w:val="HaAnwZwischenresultat"/>
      <w:lvlText w:val=""/>
      <w:lvlJc w:val="left"/>
      <w:pPr>
        <w:tabs>
          <w:tab w:val="left" w:pos="714"/>
        </w:tabs>
        <w:ind w:left="714" w:hanging="357"/>
      </w:pPr>
      <w:rPr>
        <w:rFonts w:ascii="Wingdings" w:hAnsi="Wingdings"/>
      </w:rPr>
    </w:lvl>
    <w:lvl w:ilvl="1" w:tplc="292E1424">
      <w:numFmt w:val="decimal"/>
      <w:lvlText w:val=""/>
      <w:lvlJc w:val="left"/>
    </w:lvl>
    <w:lvl w:ilvl="2" w:tplc="E65E4684">
      <w:numFmt w:val="decimal"/>
      <w:lvlText w:val=""/>
      <w:lvlJc w:val="left"/>
    </w:lvl>
    <w:lvl w:ilvl="3" w:tplc="B0122496">
      <w:numFmt w:val="decimal"/>
      <w:lvlText w:val=""/>
      <w:lvlJc w:val="left"/>
    </w:lvl>
    <w:lvl w:ilvl="4" w:tplc="F5A07CBE">
      <w:numFmt w:val="decimal"/>
      <w:lvlText w:val=""/>
      <w:lvlJc w:val="left"/>
    </w:lvl>
    <w:lvl w:ilvl="5" w:tplc="E6A62D9E">
      <w:numFmt w:val="decimal"/>
      <w:lvlText w:val=""/>
      <w:lvlJc w:val="left"/>
    </w:lvl>
    <w:lvl w:ilvl="6" w:tplc="63566D18">
      <w:numFmt w:val="decimal"/>
      <w:lvlText w:val=""/>
      <w:lvlJc w:val="left"/>
    </w:lvl>
    <w:lvl w:ilvl="7" w:tplc="9620DA3A">
      <w:numFmt w:val="decimal"/>
      <w:lvlText w:val=""/>
      <w:lvlJc w:val="left"/>
    </w:lvl>
    <w:lvl w:ilvl="8" w:tplc="80F23188">
      <w:numFmt w:val="decimal"/>
      <w:lvlText w:val=""/>
      <w:lvlJc w:val="left"/>
    </w:lvl>
  </w:abstractNum>
  <w:abstractNum w:abstractNumId="3" w15:restartNumberingAfterBreak="0">
    <w:nsid w:val="260A0D55"/>
    <w:multiLevelType w:val="hybridMultilevel"/>
    <w:tmpl w:val="55CC0B84"/>
    <w:lvl w:ilvl="0" w:tplc="0F0CB946">
      <w:numFmt w:val="bullet"/>
      <w:pStyle w:val="HinweisAufzaehlung"/>
      <w:lvlText w:val=""/>
      <w:lvlJc w:val="left"/>
      <w:pPr>
        <w:tabs>
          <w:tab w:val="left" w:pos="357"/>
        </w:tabs>
        <w:ind w:left="357" w:hanging="357"/>
      </w:pPr>
    </w:lvl>
    <w:lvl w:ilvl="1" w:tplc="3E769E04">
      <w:numFmt w:val="decimal"/>
      <w:lvlText w:val=""/>
      <w:lvlJc w:val="left"/>
    </w:lvl>
    <w:lvl w:ilvl="2" w:tplc="81A86FE2">
      <w:numFmt w:val="decimal"/>
      <w:lvlText w:val=""/>
      <w:lvlJc w:val="left"/>
    </w:lvl>
    <w:lvl w:ilvl="3" w:tplc="BCFCBA9E">
      <w:numFmt w:val="decimal"/>
      <w:lvlText w:val=""/>
      <w:lvlJc w:val="left"/>
    </w:lvl>
    <w:lvl w:ilvl="4" w:tplc="B31848EA">
      <w:numFmt w:val="decimal"/>
      <w:lvlText w:val=""/>
      <w:lvlJc w:val="left"/>
    </w:lvl>
    <w:lvl w:ilvl="5" w:tplc="D10A22FC">
      <w:numFmt w:val="decimal"/>
      <w:lvlText w:val=""/>
      <w:lvlJc w:val="left"/>
    </w:lvl>
    <w:lvl w:ilvl="6" w:tplc="AA10B2AA">
      <w:numFmt w:val="decimal"/>
      <w:lvlText w:val=""/>
      <w:lvlJc w:val="left"/>
    </w:lvl>
    <w:lvl w:ilvl="7" w:tplc="A46EB64E">
      <w:numFmt w:val="decimal"/>
      <w:lvlText w:val=""/>
      <w:lvlJc w:val="left"/>
    </w:lvl>
    <w:lvl w:ilvl="8" w:tplc="3B1ACE50">
      <w:numFmt w:val="decimal"/>
      <w:lvlText w:val=""/>
      <w:lvlJc w:val="left"/>
    </w:lvl>
  </w:abstractNum>
  <w:abstractNum w:abstractNumId="4" w15:restartNumberingAfterBreak="0">
    <w:nsid w:val="2EE66974"/>
    <w:multiLevelType w:val="hybridMultilevel"/>
    <w:tmpl w:val="B1DCD1BE"/>
    <w:lvl w:ilvl="0" w:tplc="FF0E6286">
      <w:numFmt w:val="bullet"/>
      <w:pStyle w:val="SihiManahme"/>
      <w:lvlText w:val=""/>
      <w:lvlJc w:val="left"/>
      <w:pPr>
        <w:tabs>
          <w:tab w:val="left" w:pos="357"/>
        </w:tabs>
        <w:ind w:left="357" w:hanging="357"/>
      </w:pPr>
      <w:rPr>
        <w:rFonts w:ascii="Wingdings" w:hAnsi="Wingdings"/>
      </w:rPr>
    </w:lvl>
    <w:lvl w:ilvl="1" w:tplc="0F84B926">
      <w:numFmt w:val="decimal"/>
      <w:lvlText w:val=""/>
      <w:lvlJc w:val="left"/>
    </w:lvl>
    <w:lvl w:ilvl="2" w:tplc="806066E0">
      <w:numFmt w:val="decimal"/>
      <w:lvlText w:val=""/>
      <w:lvlJc w:val="left"/>
    </w:lvl>
    <w:lvl w:ilvl="3" w:tplc="0E1A49B0">
      <w:numFmt w:val="decimal"/>
      <w:lvlText w:val=""/>
      <w:lvlJc w:val="left"/>
    </w:lvl>
    <w:lvl w:ilvl="4" w:tplc="6C06ABF0">
      <w:numFmt w:val="decimal"/>
      <w:lvlText w:val=""/>
      <w:lvlJc w:val="left"/>
    </w:lvl>
    <w:lvl w:ilvl="5" w:tplc="8AB234CC">
      <w:numFmt w:val="decimal"/>
      <w:lvlText w:val=""/>
      <w:lvlJc w:val="left"/>
    </w:lvl>
    <w:lvl w:ilvl="6" w:tplc="E82EAD30">
      <w:numFmt w:val="decimal"/>
      <w:lvlText w:val=""/>
      <w:lvlJc w:val="left"/>
    </w:lvl>
    <w:lvl w:ilvl="7" w:tplc="AFBEB606">
      <w:numFmt w:val="decimal"/>
      <w:lvlText w:val=""/>
      <w:lvlJc w:val="left"/>
    </w:lvl>
    <w:lvl w:ilvl="8" w:tplc="95707016">
      <w:numFmt w:val="decimal"/>
      <w:lvlText w:val=""/>
      <w:lvlJc w:val="left"/>
    </w:lvl>
  </w:abstractNum>
  <w:abstractNum w:abstractNumId="5" w15:restartNumberingAfterBreak="0">
    <w:nsid w:val="31997FFC"/>
    <w:multiLevelType w:val="hybridMultilevel"/>
    <w:tmpl w:val="6734C20E"/>
    <w:lvl w:ilvl="0" w:tplc="095AFFD8">
      <w:numFmt w:val="bullet"/>
      <w:pStyle w:val="Aufzhlungszeichen21"/>
      <w:lvlText w:val="-"/>
      <w:lvlJc w:val="left"/>
      <w:pPr>
        <w:tabs>
          <w:tab w:val="left" w:pos="227"/>
        </w:tabs>
        <w:ind w:left="227" w:hanging="227"/>
      </w:pPr>
    </w:lvl>
    <w:lvl w:ilvl="1" w:tplc="CDB67868">
      <w:numFmt w:val="bullet"/>
      <w:lvlText w:val="□"/>
      <w:lvlJc w:val="left"/>
      <w:pPr>
        <w:tabs>
          <w:tab w:val="left" w:pos="454"/>
        </w:tabs>
        <w:ind w:left="454" w:hanging="357"/>
      </w:pPr>
      <w:rPr>
        <w:rFonts w:ascii="Arial" w:hAnsi="Arial"/>
      </w:rPr>
    </w:lvl>
    <w:lvl w:ilvl="2" w:tplc="CC1CEC34">
      <w:numFmt w:val="bullet"/>
      <w:lvlText w:val="●"/>
      <w:lvlJc w:val="left"/>
      <w:pPr>
        <w:tabs>
          <w:tab w:val="left" w:pos="680"/>
        </w:tabs>
        <w:ind w:left="680" w:hanging="357"/>
      </w:pPr>
      <w:rPr>
        <w:rFonts w:ascii="Arial" w:hAnsi="Arial"/>
      </w:rPr>
    </w:lvl>
    <w:lvl w:ilvl="3" w:tplc="281C3FDC">
      <w:numFmt w:val="bullet"/>
      <w:lvlText w:val="○"/>
      <w:lvlJc w:val="left"/>
      <w:pPr>
        <w:tabs>
          <w:tab w:val="left" w:pos="907"/>
        </w:tabs>
        <w:ind w:left="907" w:hanging="357"/>
      </w:pPr>
      <w:rPr>
        <w:rFonts w:ascii="Arial" w:hAnsi="Arial"/>
      </w:rPr>
    </w:lvl>
    <w:lvl w:ilvl="4" w:tplc="638C518C">
      <w:numFmt w:val="bullet"/>
      <w:lvlText w:val=""/>
      <w:lvlJc w:val="left"/>
      <w:pPr>
        <w:tabs>
          <w:tab w:val="left" w:pos="1134"/>
        </w:tabs>
        <w:ind w:left="1134"/>
      </w:pPr>
    </w:lvl>
    <w:lvl w:ilvl="5" w:tplc="F36636C2">
      <w:numFmt w:val="decimal"/>
      <w:lvlText w:val=""/>
      <w:lvlJc w:val="left"/>
    </w:lvl>
    <w:lvl w:ilvl="6" w:tplc="0AA26E16">
      <w:numFmt w:val="decimal"/>
      <w:lvlText w:val=""/>
      <w:lvlJc w:val="left"/>
    </w:lvl>
    <w:lvl w:ilvl="7" w:tplc="BA64423A">
      <w:numFmt w:val="decimal"/>
      <w:lvlText w:val=""/>
      <w:lvlJc w:val="left"/>
    </w:lvl>
    <w:lvl w:ilvl="8" w:tplc="400C5F62">
      <w:numFmt w:val="decimal"/>
      <w:lvlText w:val=""/>
      <w:lvlJc w:val="left"/>
    </w:lvl>
  </w:abstractNum>
  <w:abstractNum w:abstractNumId="6" w15:restartNumberingAfterBreak="0">
    <w:nsid w:val="31B77EA6"/>
    <w:multiLevelType w:val="hybridMultilevel"/>
    <w:tmpl w:val="FA30A288"/>
    <w:lvl w:ilvl="0" w:tplc="B316E7F8">
      <w:numFmt w:val="bullet"/>
      <w:pStyle w:val="Aufzhlungszeichen1"/>
      <w:lvlText w:val="-"/>
      <w:lvlJc w:val="left"/>
      <w:pPr>
        <w:tabs>
          <w:tab w:val="left" w:pos="227"/>
        </w:tabs>
        <w:ind w:left="227" w:hanging="227"/>
      </w:pPr>
    </w:lvl>
    <w:lvl w:ilvl="1" w:tplc="CF70807C">
      <w:numFmt w:val="bullet"/>
      <w:lvlText w:val="-"/>
      <w:lvlJc w:val="left"/>
      <w:pPr>
        <w:tabs>
          <w:tab w:val="left" w:pos="454"/>
        </w:tabs>
        <w:ind w:left="454" w:hanging="357"/>
      </w:pPr>
      <w:rPr>
        <w:rFonts w:ascii="Courier New" w:hAnsi="Courier New"/>
      </w:rPr>
    </w:lvl>
    <w:lvl w:ilvl="2" w:tplc="91BC3B72">
      <w:numFmt w:val="bullet"/>
      <w:lvlText w:val=""/>
      <w:lvlJc w:val="left"/>
      <w:pPr>
        <w:tabs>
          <w:tab w:val="left" w:pos="680"/>
        </w:tabs>
        <w:ind w:left="680" w:hanging="357"/>
      </w:pPr>
      <w:rPr>
        <w:rFonts w:ascii="Wingdings" w:hAnsi="Wingdings"/>
      </w:rPr>
    </w:lvl>
    <w:lvl w:ilvl="3" w:tplc="D79C0214">
      <w:numFmt w:val="bullet"/>
      <w:lvlText w:val=""/>
      <w:lvlJc w:val="left"/>
      <w:pPr>
        <w:tabs>
          <w:tab w:val="left" w:pos="907"/>
        </w:tabs>
        <w:ind w:left="907" w:hanging="357"/>
      </w:pPr>
      <w:rPr>
        <w:rFonts w:ascii="Symbol" w:hAnsi="Symbol"/>
      </w:rPr>
    </w:lvl>
    <w:lvl w:ilvl="4" w:tplc="F51A6798">
      <w:numFmt w:val="bullet"/>
      <w:lvlText w:val=""/>
      <w:lvlJc w:val="left"/>
      <w:pPr>
        <w:tabs>
          <w:tab w:val="left" w:pos="1134"/>
        </w:tabs>
        <w:ind w:left="1134"/>
      </w:pPr>
    </w:lvl>
    <w:lvl w:ilvl="5" w:tplc="920EA0C4">
      <w:numFmt w:val="decimal"/>
      <w:lvlText w:val=""/>
      <w:lvlJc w:val="left"/>
    </w:lvl>
    <w:lvl w:ilvl="6" w:tplc="EDBCE6BE">
      <w:numFmt w:val="decimal"/>
      <w:lvlText w:val=""/>
      <w:lvlJc w:val="left"/>
    </w:lvl>
    <w:lvl w:ilvl="7" w:tplc="90464BC6">
      <w:numFmt w:val="decimal"/>
      <w:lvlText w:val=""/>
      <w:lvlJc w:val="left"/>
    </w:lvl>
    <w:lvl w:ilvl="8" w:tplc="5840191E">
      <w:numFmt w:val="decimal"/>
      <w:lvlText w:val=""/>
      <w:lvlJc w:val="left"/>
    </w:lvl>
  </w:abstractNum>
  <w:abstractNum w:abstractNumId="7" w15:restartNumberingAfterBreak="0">
    <w:nsid w:val="366A36E3"/>
    <w:multiLevelType w:val="hybridMultilevel"/>
    <w:tmpl w:val="A9E8A222"/>
    <w:lvl w:ilvl="0" w:tplc="5980F1A2">
      <w:numFmt w:val="bullet"/>
      <w:pStyle w:val="FMAufzhlungszeichen"/>
      <w:lvlText w:val=""/>
      <w:lvlJc w:val="left"/>
      <w:pPr>
        <w:tabs>
          <w:tab w:val="left" w:pos="357"/>
        </w:tabs>
        <w:ind w:left="357" w:hanging="357"/>
      </w:pPr>
      <w:rPr>
        <w:rFonts w:ascii="Wingdings" w:hAnsi="Wingdings"/>
      </w:rPr>
    </w:lvl>
    <w:lvl w:ilvl="1" w:tplc="9452B9C8">
      <w:numFmt w:val="decimal"/>
      <w:lvlText w:val=""/>
      <w:lvlJc w:val="left"/>
    </w:lvl>
    <w:lvl w:ilvl="2" w:tplc="A594BD6A">
      <w:numFmt w:val="decimal"/>
      <w:lvlText w:val=""/>
      <w:lvlJc w:val="left"/>
    </w:lvl>
    <w:lvl w:ilvl="3" w:tplc="04C65C5E">
      <w:numFmt w:val="decimal"/>
      <w:lvlText w:val=""/>
      <w:lvlJc w:val="left"/>
    </w:lvl>
    <w:lvl w:ilvl="4" w:tplc="022C94F4">
      <w:numFmt w:val="decimal"/>
      <w:lvlText w:val=""/>
      <w:lvlJc w:val="left"/>
    </w:lvl>
    <w:lvl w:ilvl="5" w:tplc="BE2E7674">
      <w:numFmt w:val="decimal"/>
      <w:lvlText w:val=""/>
      <w:lvlJc w:val="left"/>
    </w:lvl>
    <w:lvl w:ilvl="6" w:tplc="D8467BD8">
      <w:numFmt w:val="decimal"/>
      <w:lvlText w:val=""/>
      <w:lvlJc w:val="left"/>
    </w:lvl>
    <w:lvl w:ilvl="7" w:tplc="74D0D42E">
      <w:numFmt w:val="decimal"/>
      <w:lvlText w:val=""/>
      <w:lvlJc w:val="left"/>
    </w:lvl>
    <w:lvl w:ilvl="8" w:tplc="76E25260">
      <w:numFmt w:val="decimal"/>
      <w:lvlText w:val=""/>
      <w:lvlJc w:val="left"/>
    </w:lvl>
  </w:abstractNum>
  <w:abstractNum w:abstractNumId="8" w15:restartNumberingAfterBreak="0">
    <w:nsid w:val="44397B93"/>
    <w:multiLevelType w:val="hybridMultilevel"/>
    <w:tmpl w:val="FA32F616"/>
    <w:lvl w:ilvl="0" w:tplc="73E6A400">
      <w:numFmt w:val="bullet"/>
      <w:pStyle w:val="HaAnwEndresultat"/>
      <w:lvlText w:val=""/>
      <w:lvlJc w:val="left"/>
      <w:pPr>
        <w:tabs>
          <w:tab w:val="left" w:pos="714"/>
        </w:tabs>
        <w:ind w:left="714" w:hanging="357"/>
      </w:pPr>
      <w:rPr>
        <w:rFonts w:ascii="Wingdings" w:hAnsi="Wingdings"/>
      </w:rPr>
    </w:lvl>
    <w:lvl w:ilvl="1" w:tplc="38C68DC4">
      <w:numFmt w:val="decimal"/>
      <w:lvlText w:val=""/>
      <w:lvlJc w:val="left"/>
    </w:lvl>
    <w:lvl w:ilvl="2" w:tplc="3A0C7226">
      <w:numFmt w:val="decimal"/>
      <w:lvlText w:val=""/>
      <w:lvlJc w:val="left"/>
    </w:lvl>
    <w:lvl w:ilvl="3" w:tplc="AC560406">
      <w:numFmt w:val="decimal"/>
      <w:lvlText w:val=""/>
      <w:lvlJc w:val="left"/>
    </w:lvl>
    <w:lvl w:ilvl="4" w:tplc="AB4C31E0">
      <w:numFmt w:val="decimal"/>
      <w:lvlText w:val=""/>
      <w:lvlJc w:val="left"/>
    </w:lvl>
    <w:lvl w:ilvl="5" w:tplc="CF92B674">
      <w:numFmt w:val="decimal"/>
      <w:lvlText w:val=""/>
      <w:lvlJc w:val="left"/>
    </w:lvl>
    <w:lvl w:ilvl="6" w:tplc="29248FD4">
      <w:numFmt w:val="decimal"/>
      <w:lvlText w:val=""/>
      <w:lvlJc w:val="left"/>
    </w:lvl>
    <w:lvl w:ilvl="7" w:tplc="64D82D7E">
      <w:numFmt w:val="decimal"/>
      <w:lvlText w:val=""/>
      <w:lvlJc w:val="left"/>
    </w:lvl>
    <w:lvl w:ilvl="8" w:tplc="8C9CC9B4">
      <w:numFmt w:val="decimal"/>
      <w:lvlText w:val=""/>
      <w:lvlJc w:val="left"/>
    </w:lvl>
  </w:abstractNum>
  <w:abstractNum w:abstractNumId="9" w15:restartNumberingAfterBreak="0">
    <w:nsid w:val="4EF25077"/>
    <w:multiLevelType w:val="hybridMultilevel"/>
    <w:tmpl w:val="3802131A"/>
    <w:lvl w:ilvl="0" w:tplc="25B28204">
      <w:numFmt w:val="bullet"/>
      <w:pStyle w:val="HaAnwAufzhlungszeichen"/>
      <w:lvlText w:val=""/>
      <w:lvlJc w:val="left"/>
      <w:pPr>
        <w:tabs>
          <w:tab w:val="left" w:pos="357"/>
        </w:tabs>
        <w:ind w:left="357" w:hanging="357"/>
      </w:pPr>
      <w:rPr>
        <w:rFonts w:ascii="Symbol" w:hAnsi="Symbol"/>
      </w:rPr>
    </w:lvl>
    <w:lvl w:ilvl="1" w:tplc="353EF0A0">
      <w:numFmt w:val="decimal"/>
      <w:lvlText w:val=""/>
      <w:lvlJc w:val="left"/>
    </w:lvl>
    <w:lvl w:ilvl="2" w:tplc="E9841ADA">
      <w:numFmt w:val="decimal"/>
      <w:lvlText w:val=""/>
      <w:lvlJc w:val="left"/>
    </w:lvl>
    <w:lvl w:ilvl="3" w:tplc="8D06ADAE">
      <w:numFmt w:val="decimal"/>
      <w:lvlText w:val=""/>
      <w:lvlJc w:val="left"/>
    </w:lvl>
    <w:lvl w:ilvl="4" w:tplc="6EA2A396">
      <w:numFmt w:val="decimal"/>
      <w:lvlText w:val=""/>
      <w:lvlJc w:val="left"/>
    </w:lvl>
    <w:lvl w:ilvl="5" w:tplc="22B4DCE6">
      <w:numFmt w:val="decimal"/>
      <w:lvlText w:val=""/>
      <w:lvlJc w:val="left"/>
    </w:lvl>
    <w:lvl w:ilvl="6" w:tplc="EE7E1C0E">
      <w:numFmt w:val="decimal"/>
      <w:lvlText w:val=""/>
      <w:lvlJc w:val="left"/>
    </w:lvl>
    <w:lvl w:ilvl="7" w:tplc="BAFAA1D6">
      <w:numFmt w:val="decimal"/>
      <w:lvlText w:val=""/>
      <w:lvlJc w:val="left"/>
    </w:lvl>
    <w:lvl w:ilvl="8" w:tplc="F5A09602">
      <w:numFmt w:val="decimal"/>
      <w:lvlText w:val=""/>
      <w:lvlJc w:val="left"/>
    </w:lvl>
  </w:abstractNum>
  <w:abstractNum w:abstractNumId="10" w15:restartNumberingAfterBreak="0">
    <w:nsid w:val="6383596A"/>
    <w:multiLevelType w:val="multilevel"/>
    <w:tmpl w:val="1D5A817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1" w15:restartNumberingAfterBreak="0">
    <w:nsid w:val="66615A07"/>
    <w:multiLevelType w:val="multilevel"/>
    <w:tmpl w:val="0494E00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A92DA8"/>
    <w:multiLevelType w:val="multilevel"/>
    <w:tmpl w:val="643CBC1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num w:numId="1">
    <w:abstractNumId w:val="12"/>
  </w:num>
  <w:num w:numId="2">
    <w:abstractNumId w:val="4"/>
  </w:num>
  <w:num w:numId="3">
    <w:abstractNumId w:val="6"/>
  </w:num>
  <w:num w:numId="4">
    <w:abstractNumId w:val="0"/>
  </w:num>
  <w:num w:numId="5">
    <w:abstractNumId w:val="1"/>
  </w:num>
  <w:num w:numId="6">
    <w:abstractNumId w:val="2"/>
  </w:num>
  <w:num w:numId="7">
    <w:abstractNumId w:val="8"/>
  </w:num>
  <w:num w:numId="8">
    <w:abstractNumId w:val="9"/>
  </w:num>
  <w:num w:numId="9">
    <w:abstractNumId w:val="3"/>
  </w:num>
  <w:num w:numId="10">
    <w:abstractNumId w:val="7"/>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E0317"/>
    <w:rsid w:val="00407240"/>
    <w:rsid w:val="004A70FD"/>
    <w:rsid w:val="005F0735"/>
    <w:rsid w:val="00856A6B"/>
    <w:rsid w:val="00932E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8351B"/>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3d4af5ca-0ef5-4d8c-8d74-29fd29113f34</dc:description>
  <lastModifiedBy>Kircher Maria, HELLA-Konstruktion</lastModifiedBy>
  <revision>3</revision>
  <dcterms:created xsi:type="dcterms:W3CDTF">2022-06-20T09:20:00.0000000Z</dcterms:created>
  <dcterms:modified xsi:type="dcterms:W3CDTF">2022-06-20T09:22:00.0000000Z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E130</vt:lpwstr>
  </property>
  <property fmtid="{D5CDD505-2E9C-101B-9397-08002B2CF9AE}" pid="4" name="Erstellt am">
    <vt:lpwstr>29.06.2022</vt:lpwstr>
  </property>
  <property fmtid="{D5CDD505-2E9C-101B-9397-08002B2CF9AE}" pid="5" name="Zeichnungsnummer">
    <vt:lpwstr>75439811_IT</vt:lpwstr>
  </property>
  <property fmtid="{D5CDD505-2E9C-101B-9397-08002B2CF9AE}" pid="6" name="Benennung">
    <vt:lpwstr>Ausschreibungstext</vt:lpwstr>
  </property>
  <property fmtid="{D5CDD505-2E9C-101B-9397-08002B2CF9AE}" pid="7" name="AIM_DocumentStatus">
    <vt:lpwstr> </vt:lpwstr>
  </property>
</Properties>
</file>